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67" w:rsidRPr="00891B9F" w:rsidRDefault="00FE7167" w:rsidP="00FE7167">
      <w:pPr>
        <w:shd w:val="clear" w:color="auto" w:fill="FFFFFF"/>
        <w:rPr>
          <w:rFonts w:ascii="Arial" w:hAnsi="Arial"/>
          <w:color w:val="FF0000"/>
          <w:sz w:val="26"/>
          <w:szCs w:val="26"/>
        </w:rPr>
      </w:pPr>
      <w:r w:rsidRPr="00FE7167">
        <w:rPr>
          <w:rFonts w:ascii="Arial" w:hAnsi="Arial"/>
          <w:color w:val="222222"/>
          <w:sz w:val="26"/>
          <w:szCs w:val="26"/>
        </w:rPr>
        <w:t>To:</w:t>
      </w:r>
      <w:r>
        <w:rPr>
          <w:rFonts w:ascii="Arial" w:hAnsi="Arial"/>
          <w:color w:val="222222"/>
          <w:sz w:val="26"/>
          <w:szCs w:val="26"/>
        </w:rPr>
        <w:t xml:space="preserve"> </w:t>
      </w:r>
      <w:r w:rsidR="00891B9F">
        <w:rPr>
          <w:rFonts w:ascii="Arial" w:hAnsi="Arial"/>
          <w:color w:val="FF0000"/>
          <w:sz w:val="26"/>
          <w:szCs w:val="26"/>
        </w:rPr>
        <w:t>(your legislator’s email)</w:t>
      </w:r>
    </w:p>
    <w:p w:rsidR="00FE7167" w:rsidRPr="00FE7167" w:rsidRDefault="00FE7167" w:rsidP="00FE7167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</w:p>
    <w:p w:rsidR="00FE7167" w:rsidRPr="00FE7167" w:rsidRDefault="00FE7167" w:rsidP="00FE7167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FE7167">
        <w:rPr>
          <w:rFonts w:ascii="Arial" w:hAnsi="Arial"/>
          <w:color w:val="222222"/>
          <w:sz w:val="26"/>
          <w:szCs w:val="26"/>
        </w:rPr>
        <w:t>Cc: </w:t>
      </w:r>
      <w:r w:rsidRPr="00FE7167">
        <w:rPr>
          <w:rFonts w:ascii="Arial" w:hAnsi="Arial"/>
          <w:color w:val="222222"/>
          <w:sz w:val="26"/>
          <w:szCs w:val="26"/>
        </w:rPr>
        <w:fldChar w:fldCharType="begin"/>
      </w:r>
      <w:r w:rsidRPr="00FE7167">
        <w:rPr>
          <w:rFonts w:ascii="Arial" w:hAnsi="Arial"/>
          <w:color w:val="222222"/>
          <w:sz w:val="26"/>
          <w:szCs w:val="26"/>
        </w:rPr>
        <w:instrText xml:space="preserve"> HYPERLINK "mailto:gmoore@bu.edu" \t "_blank" </w:instrText>
      </w:r>
      <w:r w:rsidRPr="00FE7167">
        <w:rPr>
          <w:rFonts w:ascii="Arial" w:hAnsi="Arial"/>
          <w:color w:val="222222"/>
          <w:sz w:val="26"/>
          <w:szCs w:val="26"/>
        </w:rPr>
      </w:r>
      <w:r w:rsidRPr="00FE7167">
        <w:rPr>
          <w:rFonts w:ascii="Arial" w:hAnsi="Arial"/>
          <w:color w:val="222222"/>
          <w:sz w:val="26"/>
          <w:szCs w:val="26"/>
        </w:rPr>
        <w:fldChar w:fldCharType="separate"/>
      </w:r>
      <w:r w:rsidRPr="00FE7167">
        <w:rPr>
          <w:rFonts w:ascii="Arial" w:hAnsi="Arial"/>
          <w:color w:val="1155CC"/>
          <w:sz w:val="26"/>
          <w:u w:val="single"/>
        </w:rPr>
        <w:t>gmoore@bu.edu</w:t>
      </w:r>
      <w:r w:rsidRPr="00FE7167">
        <w:rPr>
          <w:rFonts w:ascii="Arial" w:hAnsi="Arial"/>
          <w:color w:val="222222"/>
          <w:sz w:val="26"/>
          <w:szCs w:val="26"/>
        </w:rPr>
        <w:fldChar w:fldCharType="end"/>
      </w:r>
    </w:p>
    <w:p w:rsidR="00FE7167" w:rsidRPr="00FE7167" w:rsidRDefault="00FE7167" w:rsidP="00FE7167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</w:p>
    <w:p w:rsidR="00FE7167" w:rsidRPr="00FE7167" w:rsidRDefault="00FE7167" w:rsidP="00FE7167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FE7167">
        <w:rPr>
          <w:rFonts w:ascii="Arial" w:hAnsi="Arial"/>
          <w:color w:val="222222"/>
          <w:sz w:val="26"/>
          <w:szCs w:val="26"/>
        </w:rPr>
        <w:t>Subject: Request to Co-Sponsor SD367 </w:t>
      </w:r>
      <w:r w:rsidRPr="00FE7167">
        <w:rPr>
          <w:rFonts w:ascii="Arial" w:hAnsi="Arial"/>
          <w:i/>
          <w:color w:val="222222"/>
          <w:sz w:val="26"/>
          <w:szCs w:val="26"/>
        </w:rPr>
        <w:t>An Act Relative to Congo Conflict Minerals</w:t>
      </w:r>
    </w:p>
    <w:p w:rsidR="00891B9F" w:rsidRDefault="00891B9F" w:rsidP="00FE7167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</w:p>
    <w:p w:rsidR="00FE7167" w:rsidRPr="00FE7167" w:rsidRDefault="00FE7167" w:rsidP="00FE7167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</w:p>
    <w:p w:rsidR="00FE7167" w:rsidRPr="00FE7167" w:rsidRDefault="00FE7167" w:rsidP="00FE7167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FE7167">
        <w:rPr>
          <w:rFonts w:ascii="Arial" w:hAnsi="Arial"/>
          <w:color w:val="222222"/>
          <w:sz w:val="26"/>
          <w:szCs w:val="26"/>
        </w:rPr>
        <w:t xml:space="preserve">Dear </w:t>
      </w:r>
      <w:r w:rsidR="00891B9F">
        <w:rPr>
          <w:rFonts w:ascii="Arial" w:hAnsi="Arial"/>
          <w:color w:val="FF0000"/>
          <w:sz w:val="26"/>
          <w:szCs w:val="26"/>
        </w:rPr>
        <w:t>(your legislator’s title and name)</w:t>
      </w:r>
      <w:r w:rsidRPr="00FE7167">
        <w:rPr>
          <w:rFonts w:ascii="Arial" w:hAnsi="Arial"/>
          <w:color w:val="222222"/>
          <w:sz w:val="26"/>
          <w:szCs w:val="26"/>
        </w:rPr>
        <w:t>:</w:t>
      </w:r>
    </w:p>
    <w:p w:rsidR="00FE7167" w:rsidRPr="00FE7167" w:rsidRDefault="00FE7167" w:rsidP="00FE7167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</w:p>
    <w:p w:rsidR="00FE7167" w:rsidRPr="00FE7167" w:rsidRDefault="00FE7167" w:rsidP="00FE7167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FE7167">
        <w:rPr>
          <w:rFonts w:ascii="Arial" w:hAnsi="Arial"/>
          <w:color w:val="222222"/>
          <w:sz w:val="26"/>
          <w:szCs w:val="26"/>
        </w:rPr>
        <w:t xml:space="preserve">Hello, my name is </w:t>
      </w:r>
      <w:r w:rsidR="00891B9F">
        <w:rPr>
          <w:rFonts w:ascii="Arial" w:hAnsi="Arial"/>
          <w:color w:val="FF0000"/>
          <w:sz w:val="26"/>
          <w:szCs w:val="26"/>
        </w:rPr>
        <w:t xml:space="preserve">(your name) </w:t>
      </w:r>
      <w:r w:rsidRPr="00FE7167">
        <w:rPr>
          <w:rFonts w:ascii="Arial" w:hAnsi="Arial"/>
          <w:color w:val="222222"/>
          <w:sz w:val="26"/>
          <w:szCs w:val="26"/>
        </w:rPr>
        <w:t xml:space="preserve">and I am a constituent of yours at </w:t>
      </w:r>
      <w:r w:rsidR="00891B9F">
        <w:rPr>
          <w:rFonts w:ascii="Arial" w:hAnsi="Arial"/>
          <w:color w:val="FF0000"/>
          <w:sz w:val="26"/>
          <w:szCs w:val="26"/>
        </w:rPr>
        <w:t>(your address)</w:t>
      </w:r>
      <w:r w:rsidRPr="00FE7167">
        <w:rPr>
          <w:rFonts w:ascii="Arial" w:hAnsi="Arial"/>
          <w:color w:val="222222"/>
          <w:sz w:val="26"/>
          <w:szCs w:val="26"/>
        </w:rPr>
        <w:t>. I am emailing you to request that you co-sponsor SD367 </w:t>
      </w:r>
      <w:r w:rsidRPr="00FE7167">
        <w:rPr>
          <w:rFonts w:ascii="Arial" w:hAnsi="Arial"/>
          <w:i/>
          <w:color w:val="222222"/>
          <w:sz w:val="26"/>
          <w:szCs w:val="26"/>
        </w:rPr>
        <w:t>An Act Relative to Congo Conflict Minerals</w:t>
      </w:r>
      <w:r w:rsidRPr="00FE7167">
        <w:rPr>
          <w:rFonts w:ascii="Arial" w:hAnsi="Arial"/>
          <w:color w:val="222222"/>
          <w:sz w:val="26"/>
          <w:szCs w:val="26"/>
        </w:rPr>
        <w:t>. </w:t>
      </w:r>
      <w:r w:rsidRPr="00891B9F">
        <w:rPr>
          <w:rFonts w:ascii="Arial" w:hAnsi="Arial"/>
          <w:color w:val="FF0000"/>
          <w:sz w:val="26"/>
          <w:szCs w:val="26"/>
        </w:rPr>
        <w:t>(Add brief motivation/personal interest you have in seeing this bill passed)</w:t>
      </w:r>
      <w:r w:rsidRPr="00FE7167">
        <w:rPr>
          <w:rFonts w:ascii="Arial" w:hAnsi="Arial"/>
          <w:color w:val="222222"/>
          <w:sz w:val="26"/>
          <w:szCs w:val="26"/>
        </w:rPr>
        <w:t>.</w:t>
      </w:r>
    </w:p>
    <w:p w:rsidR="00FE7167" w:rsidRPr="00FE7167" w:rsidRDefault="00FE7167" w:rsidP="00FE7167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</w:p>
    <w:p w:rsidR="00FE7167" w:rsidRPr="00FE7167" w:rsidRDefault="00FE7167" w:rsidP="00FE7167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FE7167">
        <w:rPr>
          <w:rFonts w:ascii="Arial" w:hAnsi="Arial"/>
          <w:color w:val="222222"/>
          <w:sz w:val="26"/>
          <w:szCs w:val="26"/>
        </w:rPr>
        <w:t>The Democratic Republic of the Congo is home to the most deadly war since World War II, with over </w:t>
      </w:r>
      <w:r w:rsidRPr="00FE7167">
        <w:rPr>
          <w:rFonts w:ascii="Arial" w:hAnsi="Arial"/>
          <w:color w:val="222222"/>
          <w:sz w:val="26"/>
          <w:szCs w:val="26"/>
        </w:rPr>
        <w:fldChar w:fldCharType="begin"/>
      </w:r>
      <w:r w:rsidRPr="00FE7167">
        <w:rPr>
          <w:rFonts w:ascii="Arial" w:hAnsi="Arial"/>
          <w:color w:val="222222"/>
          <w:sz w:val="26"/>
          <w:szCs w:val="26"/>
        </w:rPr>
        <w:instrText xml:space="preserve"> HYPERLINK "http://www.rescue.org/news/irc-study-shows-congos-neglected-crisis-leaves-54-million-dead-peace-deal-n-kivu-increased-aid--4331" \t "_blank" </w:instrText>
      </w:r>
      <w:r w:rsidRPr="00FE7167">
        <w:rPr>
          <w:rFonts w:ascii="Arial" w:hAnsi="Arial"/>
          <w:color w:val="222222"/>
          <w:sz w:val="26"/>
          <w:szCs w:val="26"/>
        </w:rPr>
      </w:r>
      <w:r w:rsidRPr="00FE7167">
        <w:rPr>
          <w:rFonts w:ascii="Arial" w:hAnsi="Arial"/>
          <w:color w:val="222222"/>
          <w:sz w:val="26"/>
          <w:szCs w:val="26"/>
        </w:rPr>
        <w:fldChar w:fldCharType="separate"/>
      </w:r>
      <w:r w:rsidRPr="00FE7167">
        <w:rPr>
          <w:rFonts w:ascii="Arial" w:hAnsi="Arial"/>
          <w:color w:val="1155CC"/>
          <w:sz w:val="26"/>
          <w:u w:val="single"/>
        </w:rPr>
        <w:t>5.4 million deaths since 1998</w:t>
      </w:r>
      <w:r w:rsidRPr="00FE7167">
        <w:rPr>
          <w:rFonts w:ascii="Arial" w:hAnsi="Arial"/>
          <w:color w:val="222222"/>
          <w:sz w:val="26"/>
          <w:szCs w:val="26"/>
        </w:rPr>
        <w:fldChar w:fldCharType="end"/>
      </w:r>
      <w:r w:rsidRPr="00FE7167">
        <w:rPr>
          <w:rFonts w:ascii="Arial" w:hAnsi="Arial"/>
          <w:color w:val="222222"/>
          <w:sz w:val="26"/>
          <w:szCs w:val="26"/>
        </w:rPr>
        <w:t>. Impunity and cycles of brutal violence have earned it the nickname of the 'rape capital of the world'. </w:t>
      </w:r>
      <w:r w:rsidRPr="00FE7167">
        <w:rPr>
          <w:rFonts w:ascii="Arial" w:hAnsi="Arial"/>
          <w:color w:val="222222"/>
          <w:sz w:val="26"/>
          <w:szCs w:val="26"/>
        </w:rPr>
        <w:fldChar w:fldCharType="begin"/>
      </w:r>
      <w:r w:rsidRPr="00FE7167">
        <w:rPr>
          <w:rFonts w:ascii="Arial" w:hAnsi="Arial"/>
          <w:color w:val="222222"/>
          <w:sz w:val="26"/>
          <w:szCs w:val="26"/>
        </w:rPr>
        <w:instrText xml:space="preserve"> HYPERLINK "http://www.ncbi.nlm.nih.gov/pmc/articles/PMC3093289/" \t "_blank" </w:instrText>
      </w:r>
      <w:r w:rsidRPr="00FE7167">
        <w:rPr>
          <w:rFonts w:ascii="Arial" w:hAnsi="Arial"/>
          <w:color w:val="222222"/>
          <w:sz w:val="26"/>
          <w:szCs w:val="26"/>
        </w:rPr>
      </w:r>
      <w:r w:rsidRPr="00FE7167">
        <w:rPr>
          <w:rFonts w:ascii="Arial" w:hAnsi="Arial"/>
          <w:color w:val="222222"/>
          <w:sz w:val="26"/>
          <w:szCs w:val="26"/>
        </w:rPr>
        <w:fldChar w:fldCharType="separate"/>
      </w:r>
      <w:r w:rsidRPr="00FE7167">
        <w:rPr>
          <w:rFonts w:ascii="Arial" w:hAnsi="Arial"/>
          <w:color w:val="1155CC"/>
          <w:sz w:val="26"/>
          <w:u w:val="single"/>
        </w:rPr>
        <w:t>40% of all women and 24% of men</w:t>
      </w:r>
      <w:r w:rsidRPr="00FE7167">
        <w:rPr>
          <w:rFonts w:ascii="Arial" w:hAnsi="Arial"/>
          <w:color w:val="222222"/>
          <w:sz w:val="26"/>
          <w:szCs w:val="26"/>
        </w:rPr>
        <w:fldChar w:fldCharType="end"/>
      </w:r>
      <w:r w:rsidRPr="00FE7167">
        <w:rPr>
          <w:rFonts w:ascii="Arial" w:hAnsi="Arial"/>
          <w:color w:val="222222"/>
          <w:sz w:val="26"/>
          <w:szCs w:val="26"/>
        </w:rPr>
        <w:t> in the east have suffered sexual violence. The Congo is also incredibly wealthy in resources that end up in our everyday products such as cell phones and cars. These '</w:t>
      </w:r>
      <w:r w:rsidRPr="00FE7167">
        <w:rPr>
          <w:rFonts w:ascii="Arial" w:hAnsi="Arial"/>
          <w:color w:val="222222"/>
          <w:sz w:val="26"/>
          <w:szCs w:val="26"/>
        </w:rPr>
        <w:fldChar w:fldCharType="begin"/>
      </w:r>
      <w:r w:rsidRPr="00FE7167">
        <w:rPr>
          <w:rFonts w:ascii="Arial" w:hAnsi="Arial"/>
          <w:color w:val="222222"/>
          <w:sz w:val="26"/>
          <w:szCs w:val="26"/>
        </w:rPr>
        <w:instrText xml:space="preserve"> HYPERLINK "https://www.youtube.com/watch?v=aF-sJgcoY20" \t "_blank" </w:instrText>
      </w:r>
      <w:r w:rsidRPr="00FE7167">
        <w:rPr>
          <w:rFonts w:ascii="Arial" w:hAnsi="Arial"/>
          <w:color w:val="222222"/>
          <w:sz w:val="26"/>
          <w:szCs w:val="26"/>
        </w:rPr>
      </w:r>
      <w:r w:rsidRPr="00FE7167">
        <w:rPr>
          <w:rFonts w:ascii="Arial" w:hAnsi="Arial"/>
          <w:color w:val="222222"/>
          <w:sz w:val="26"/>
          <w:szCs w:val="26"/>
        </w:rPr>
        <w:fldChar w:fldCharType="separate"/>
      </w:r>
      <w:r w:rsidRPr="00FE7167">
        <w:rPr>
          <w:rFonts w:ascii="Arial" w:hAnsi="Arial"/>
          <w:color w:val="1155CC"/>
          <w:sz w:val="26"/>
          <w:u w:val="single"/>
        </w:rPr>
        <w:t>conflict minerals</w:t>
      </w:r>
      <w:r w:rsidRPr="00FE7167">
        <w:rPr>
          <w:rFonts w:ascii="Arial" w:hAnsi="Arial"/>
          <w:color w:val="222222"/>
          <w:sz w:val="26"/>
          <w:szCs w:val="26"/>
        </w:rPr>
        <w:fldChar w:fldCharType="end"/>
      </w:r>
      <w:r w:rsidRPr="00FE7167">
        <w:rPr>
          <w:rFonts w:ascii="Arial" w:hAnsi="Arial"/>
          <w:color w:val="222222"/>
          <w:sz w:val="26"/>
          <w:szCs w:val="26"/>
        </w:rPr>
        <w:t>' support armed groups that perpetuate the conflict and atrocities in Congo. </w:t>
      </w:r>
    </w:p>
    <w:p w:rsidR="00FE7167" w:rsidRPr="00FE7167" w:rsidRDefault="00FE7167" w:rsidP="00FE7167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</w:p>
    <w:p w:rsidR="00FE7167" w:rsidRPr="00FE7167" w:rsidRDefault="00FE7167" w:rsidP="00FE7167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FE7167">
        <w:rPr>
          <w:rFonts w:ascii="Arial" w:hAnsi="Arial"/>
          <w:color w:val="222222"/>
          <w:sz w:val="26"/>
          <w:szCs w:val="26"/>
        </w:rPr>
        <w:t>SD367 </w:t>
      </w:r>
      <w:r w:rsidRPr="00FE7167">
        <w:rPr>
          <w:rFonts w:ascii="Arial" w:hAnsi="Arial"/>
          <w:i/>
          <w:color w:val="222222"/>
          <w:sz w:val="26"/>
          <w:szCs w:val="26"/>
        </w:rPr>
        <w:t>An Act Relative to Congo Conflict Minerals</w:t>
      </w:r>
      <w:r w:rsidRPr="00FE7167">
        <w:rPr>
          <w:rFonts w:ascii="Arial" w:hAnsi="Arial"/>
          <w:color w:val="222222"/>
          <w:sz w:val="26"/>
          <w:szCs w:val="26"/>
        </w:rPr>
        <w:t> would prohibit the Commonwealth from contracting with companies that fail to comply with federal reporting requirements that are contributing to peace in the Congo (see federal legislation, </w:t>
      </w:r>
      <w:r w:rsidRPr="00FE7167">
        <w:rPr>
          <w:rFonts w:ascii="Arial" w:hAnsi="Arial"/>
          <w:color w:val="222222"/>
          <w:sz w:val="26"/>
          <w:szCs w:val="26"/>
        </w:rPr>
        <w:fldChar w:fldCharType="begin"/>
      </w:r>
      <w:r w:rsidRPr="00FE7167">
        <w:rPr>
          <w:rFonts w:ascii="Arial" w:hAnsi="Arial"/>
          <w:color w:val="222222"/>
          <w:sz w:val="26"/>
          <w:szCs w:val="26"/>
        </w:rPr>
        <w:instrText xml:space="preserve"> HYPERLINK "http://www.sec.gov/spotlight/dodd-frank/speccorpdisclosure.shtml" \t "_blank" </w:instrText>
      </w:r>
      <w:r w:rsidRPr="00FE7167">
        <w:rPr>
          <w:rFonts w:ascii="Arial" w:hAnsi="Arial"/>
          <w:color w:val="222222"/>
          <w:sz w:val="26"/>
          <w:szCs w:val="26"/>
        </w:rPr>
      </w:r>
      <w:r w:rsidRPr="00FE7167">
        <w:rPr>
          <w:rFonts w:ascii="Arial" w:hAnsi="Arial"/>
          <w:color w:val="222222"/>
          <w:sz w:val="26"/>
          <w:szCs w:val="26"/>
        </w:rPr>
        <w:fldChar w:fldCharType="separate"/>
      </w:r>
      <w:r w:rsidRPr="00FE7167">
        <w:rPr>
          <w:rFonts w:ascii="Arial" w:hAnsi="Arial"/>
          <w:color w:val="1155CC"/>
          <w:sz w:val="26"/>
          <w:u w:val="single"/>
        </w:rPr>
        <w:t>Section 1502</w:t>
      </w:r>
      <w:r w:rsidRPr="00FE7167">
        <w:rPr>
          <w:rFonts w:ascii="Arial" w:hAnsi="Arial"/>
          <w:color w:val="222222"/>
          <w:sz w:val="26"/>
          <w:szCs w:val="26"/>
        </w:rPr>
        <w:fldChar w:fldCharType="end"/>
      </w:r>
      <w:r w:rsidRPr="00FE7167">
        <w:rPr>
          <w:rFonts w:ascii="Arial" w:hAnsi="Arial"/>
          <w:color w:val="222222"/>
          <w:sz w:val="26"/>
          <w:szCs w:val="26"/>
        </w:rPr>
        <w:t> of the </w:t>
      </w:r>
      <w:r w:rsidRPr="00FE7167">
        <w:rPr>
          <w:rFonts w:ascii="Arial" w:hAnsi="Arial"/>
          <w:i/>
          <w:color w:val="222222"/>
          <w:sz w:val="26"/>
          <w:szCs w:val="26"/>
        </w:rPr>
        <w:t>Dodd-Frank Wall Street Reform and Consumer Protection Act of 2010)</w:t>
      </w:r>
      <w:r w:rsidRPr="00FE7167">
        <w:rPr>
          <w:rFonts w:ascii="Arial" w:hAnsi="Arial"/>
          <w:color w:val="222222"/>
          <w:sz w:val="26"/>
          <w:szCs w:val="26"/>
        </w:rPr>
        <w:t>. Dodd-Frank section 1502 has </w:t>
      </w:r>
      <w:r w:rsidRPr="00FE7167">
        <w:rPr>
          <w:rFonts w:ascii="Arial" w:hAnsi="Arial"/>
          <w:color w:val="222222"/>
          <w:sz w:val="26"/>
          <w:szCs w:val="26"/>
        </w:rPr>
        <w:fldChar w:fldCharType="begin"/>
      </w:r>
      <w:r w:rsidRPr="00FE7167">
        <w:rPr>
          <w:rFonts w:ascii="Arial" w:hAnsi="Arial"/>
          <w:color w:val="222222"/>
          <w:sz w:val="26"/>
          <w:szCs w:val="26"/>
        </w:rPr>
        <w:instrText xml:space="preserve"> HYPERLINK "http://www.enoughproject.org/reports/impact-dodd-frank-and-conflict-minerals-reforms-eastern-congo%E2%80%99s-war" \t "_blank" </w:instrText>
      </w:r>
      <w:r w:rsidRPr="00FE7167">
        <w:rPr>
          <w:rFonts w:ascii="Arial" w:hAnsi="Arial"/>
          <w:color w:val="222222"/>
          <w:sz w:val="26"/>
          <w:szCs w:val="26"/>
        </w:rPr>
      </w:r>
      <w:r w:rsidRPr="00FE7167">
        <w:rPr>
          <w:rFonts w:ascii="Arial" w:hAnsi="Arial"/>
          <w:color w:val="222222"/>
          <w:sz w:val="26"/>
          <w:szCs w:val="26"/>
        </w:rPr>
        <w:fldChar w:fldCharType="separate"/>
      </w:r>
      <w:r w:rsidRPr="00FE7167">
        <w:rPr>
          <w:rFonts w:ascii="Arial" w:hAnsi="Arial"/>
          <w:color w:val="1155CC"/>
          <w:sz w:val="26"/>
          <w:u w:val="single"/>
        </w:rPr>
        <w:t>contributed to demilitarization of Congo mines</w:t>
      </w:r>
      <w:r w:rsidRPr="00FE7167">
        <w:rPr>
          <w:rFonts w:ascii="Arial" w:hAnsi="Arial"/>
          <w:color w:val="222222"/>
          <w:sz w:val="26"/>
          <w:szCs w:val="26"/>
        </w:rPr>
        <w:fldChar w:fldCharType="end"/>
      </w:r>
      <w:r w:rsidRPr="00FE7167">
        <w:rPr>
          <w:rFonts w:ascii="Arial" w:hAnsi="Arial"/>
          <w:color w:val="222222"/>
          <w:sz w:val="26"/>
          <w:szCs w:val="26"/>
        </w:rPr>
        <w:t>, providing safer surroundings to Congolese and conflict-free resources for American companies. However, wider peace requires additional action; SD367 would further this effort. Please see SD367 and attached fact sheet for more information.</w:t>
      </w:r>
    </w:p>
    <w:p w:rsidR="00FE7167" w:rsidRPr="00FE7167" w:rsidRDefault="00FE7167" w:rsidP="00FE7167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</w:p>
    <w:p w:rsidR="00FE7167" w:rsidRPr="00FE7167" w:rsidRDefault="00FE7167" w:rsidP="00FE7167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FE7167">
        <w:rPr>
          <w:rFonts w:ascii="Arial" w:hAnsi="Arial"/>
          <w:color w:val="222222"/>
          <w:sz w:val="26"/>
          <w:szCs w:val="26"/>
        </w:rPr>
        <w:t>Please feel free to reach out to </w:t>
      </w:r>
      <w:r w:rsidRPr="00FE7167">
        <w:rPr>
          <w:rFonts w:ascii="Arial" w:hAnsi="Arial"/>
          <w:color w:val="222222"/>
          <w:sz w:val="26"/>
          <w:szCs w:val="26"/>
        </w:rPr>
        <w:fldChar w:fldCharType="begin"/>
      </w:r>
      <w:r w:rsidRPr="00FE7167">
        <w:rPr>
          <w:rFonts w:ascii="Arial" w:hAnsi="Arial"/>
          <w:color w:val="222222"/>
          <w:sz w:val="26"/>
          <w:szCs w:val="26"/>
        </w:rPr>
        <w:instrText xml:space="preserve"> HYPERLINK "mailto:gmoore@bu.edu" \t "_blank" </w:instrText>
      </w:r>
      <w:r w:rsidRPr="00FE7167">
        <w:rPr>
          <w:rFonts w:ascii="Arial" w:hAnsi="Arial"/>
          <w:color w:val="222222"/>
          <w:sz w:val="26"/>
          <w:szCs w:val="26"/>
        </w:rPr>
      </w:r>
      <w:r w:rsidRPr="00FE7167">
        <w:rPr>
          <w:rFonts w:ascii="Arial" w:hAnsi="Arial"/>
          <w:color w:val="222222"/>
          <w:sz w:val="26"/>
          <w:szCs w:val="26"/>
        </w:rPr>
        <w:fldChar w:fldCharType="separate"/>
      </w:r>
      <w:r w:rsidRPr="00FE7167">
        <w:rPr>
          <w:rFonts w:ascii="Arial" w:hAnsi="Arial"/>
          <w:color w:val="1155CC"/>
          <w:sz w:val="26"/>
          <w:u w:val="single"/>
        </w:rPr>
        <w:t>Garrett Moore</w:t>
      </w:r>
      <w:r w:rsidRPr="00FE7167">
        <w:rPr>
          <w:rFonts w:ascii="Arial" w:hAnsi="Arial"/>
          <w:color w:val="222222"/>
          <w:sz w:val="26"/>
          <w:szCs w:val="26"/>
        </w:rPr>
        <w:fldChar w:fldCharType="end"/>
      </w:r>
      <w:r w:rsidRPr="00FE7167">
        <w:rPr>
          <w:rFonts w:ascii="Arial" w:hAnsi="Arial"/>
          <w:color w:val="222222"/>
          <w:sz w:val="26"/>
          <w:szCs w:val="26"/>
        </w:rPr>
        <w:t> (</w:t>
      </w:r>
      <w:proofErr w:type="spellStart"/>
      <w:r w:rsidRPr="00FE7167">
        <w:rPr>
          <w:rFonts w:ascii="Arial" w:hAnsi="Arial"/>
          <w:color w:val="222222"/>
          <w:sz w:val="26"/>
          <w:szCs w:val="26"/>
        </w:rPr>
        <w:t>Cc'ed</w:t>
      </w:r>
      <w:proofErr w:type="spellEnd"/>
      <w:r w:rsidRPr="00FE7167">
        <w:rPr>
          <w:rFonts w:ascii="Arial" w:hAnsi="Arial"/>
          <w:color w:val="222222"/>
          <w:sz w:val="26"/>
          <w:szCs w:val="26"/>
        </w:rPr>
        <w:t xml:space="preserve"> here) of </w:t>
      </w:r>
      <w:r w:rsidRPr="00FE7167">
        <w:rPr>
          <w:rFonts w:ascii="Arial" w:hAnsi="Arial"/>
          <w:color w:val="222222"/>
          <w:sz w:val="26"/>
          <w:szCs w:val="26"/>
        </w:rPr>
        <w:fldChar w:fldCharType="begin"/>
      </w:r>
      <w:r w:rsidRPr="00FE7167">
        <w:rPr>
          <w:rFonts w:ascii="Arial" w:hAnsi="Arial"/>
          <w:color w:val="222222"/>
          <w:sz w:val="26"/>
          <w:szCs w:val="26"/>
        </w:rPr>
        <w:instrText xml:space="preserve"> HYPERLINK "http://www.bostonforcongo.weebly.com/" \t "_blank" </w:instrText>
      </w:r>
      <w:r w:rsidRPr="00FE7167">
        <w:rPr>
          <w:rFonts w:ascii="Arial" w:hAnsi="Arial"/>
          <w:color w:val="222222"/>
          <w:sz w:val="26"/>
          <w:szCs w:val="26"/>
        </w:rPr>
      </w:r>
      <w:r w:rsidRPr="00FE7167">
        <w:rPr>
          <w:rFonts w:ascii="Arial" w:hAnsi="Arial"/>
          <w:color w:val="222222"/>
          <w:sz w:val="26"/>
          <w:szCs w:val="26"/>
        </w:rPr>
        <w:fldChar w:fldCharType="separate"/>
      </w:r>
      <w:r w:rsidRPr="00FE7167">
        <w:rPr>
          <w:rFonts w:ascii="Arial" w:hAnsi="Arial"/>
          <w:color w:val="1155CC"/>
          <w:sz w:val="26"/>
          <w:u w:val="single"/>
        </w:rPr>
        <w:t>Boston for Congo</w:t>
      </w:r>
      <w:r w:rsidRPr="00FE7167">
        <w:rPr>
          <w:rFonts w:ascii="Arial" w:hAnsi="Arial"/>
          <w:color w:val="222222"/>
          <w:sz w:val="26"/>
          <w:szCs w:val="26"/>
        </w:rPr>
        <w:fldChar w:fldCharType="end"/>
      </w:r>
      <w:r w:rsidRPr="00FE7167">
        <w:rPr>
          <w:rFonts w:ascii="Arial" w:hAnsi="Arial"/>
          <w:color w:val="222222"/>
          <w:sz w:val="26"/>
          <w:szCs w:val="26"/>
        </w:rPr>
        <w:t> for more information on SD367 and its potential contributions to peace in a country that has known only war for over 20 years. Thank you for your time and consideration.</w:t>
      </w:r>
    </w:p>
    <w:p w:rsidR="00FE7167" w:rsidRPr="00FE7167" w:rsidRDefault="00FE7167" w:rsidP="00FE7167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</w:p>
    <w:p w:rsidR="00FE7167" w:rsidRPr="00FE7167" w:rsidRDefault="00FE7167" w:rsidP="00FE7167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FE7167">
        <w:rPr>
          <w:rFonts w:ascii="Arial" w:hAnsi="Arial"/>
          <w:color w:val="222222"/>
          <w:sz w:val="26"/>
          <w:szCs w:val="26"/>
        </w:rPr>
        <w:t>Regards:</w:t>
      </w:r>
    </w:p>
    <w:p w:rsidR="00761DD3" w:rsidRDefault="00891B9F">
      <w:r>
        <w:rPr>
          <w:rFonts w:ascii="Arial" w:hAnsi="Arial"/>
          <w:color w:val="FF0000"/>
          <w:sz w:val="26"/>
          <w:szCs w:val="26"/>
        </w:rPr>
        <w:t>(</w:t>
      </w:r>
      <w:proofErr w:type="gramStart"/>
      <w:r>
        <w:rPr>
          <w:rFonts w:ascii="Arial" w:hAnsi="Arial"/>
          <w:color w:val="FF0000"/>
          <w:sz w:val="26"/>
          <w:szCs w:val="26"/>
        </w:rPr>
        <w:t>your</w:t>
      </w:r>
      <w:proofErr w:type="gramEnd"/>
      <w:r>
        <w:rPr>
          <w:rFonts w:ascii="Arial" w:hAnsi="Arial"/>
          <w:color w:val="FF0000"/>
          <w:sz w:val="26"/>
          <w:szCs w:val="26"/>
        </w:rPr>
        <w:t xml:space="preserve"> name) </w:t>
      </w:r>
    </w:p>
    <w:sectPr w:rsidR="00761DD3" w:rsidSect="00761DD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61DD3"/>
    <w:rsid w:val="00761DD3"/>
    <w:rsid w:val="00891B9F"/>
    <w:rsid w:val="00FE716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CE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FE71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2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Garrett Moore</cp:lastModifiedBy>
  <cp:revision>1</cp:revision>
  <dcterms:created xsi:type="dcterms:W3CDTF">2015-01-22T04:47:00Z</dcterms:created>
  <dcterms:modified xsi:type="dcterms:W3CDTF">2015-01-22T09:05:00Z</dcterms:modified>
</cp:coreProperties>
</file>